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1F" w:rsidRPr="00F71C2B" w:rsidRDefault="003E7FEB" w:rsidP="00105D69">
      <w:pPr>
        <w:jc w:val="center"/>
        <w:rPr>
          <w:b/>
          <w:sz w:val="24"/>
          <w:u w:val="single"/>
        </w:rPr>
      </w:pPr>
      <w:r w:rsidRPr="00F71C2B">
        <w:rPr>
          <w:b/>
          <w:sz w:val="40"/>
          <w:u w:val="single"/>
        </w:rPr>
        <w:t>Einladung zum Vorspielabend</w:t>
      </w:r>
    </w:p>
    <w:p w:rsidR="003E7FEB" w:rsidRPr="00F71C2B" w:rsidRDefault="003E7FEB">
      <w:pPr>
        <w:rPr>
          <w:sz w:val="24"/>
        </w:rPr>
      </w:pPr>
    </w:p>
    <w:p w:rsidR="003E7FEB" w:rsidRPr="00F71C2B" w:rsidRDefault="003E7FEB">
      <w:pPr>
        <w:rPr>
          <w:sz w:val="24"/>
        </w:rPr>
      </w:pPr>
      <w:r w:rsidRPr="00F71C2B">
        <w:rPr>
          <w:sz w:val="24"/>
        </w:rPr>
        <w:t xml:space="preserve">Liebe Schülerinnen und Schüler, </w:t>
      </w:r>
    </w:p>
    <w:p w:rsidR="003E7FEB" w:rsidRPr="00F71C2B" w:rsidRDefault="003E7FEB">
      <w:pPr>
        <w:rPr>
          <w:sz w:val="24"/>
        </w:rPr>
      </w:pPr>
      <w:r w:rsidRPr="00F71C2B">
        <w:rPr>
          <w:sz w:val="24"/>
        </w:rPr>
        <w:t xml:space="preserve">am </w:t>
      </w:r>
      <w:r w:rsidR="0068457D">
        <w:rPr>
          <w:b/>
          <w:sz w:val="24"/>
        </w:rPr>
        <w:t>Mittwoch, dem</w:t>
      </w:r>
      <w:r w:rsidR="007C521A">
        <w:rPr>
          <w:b/>
          <w:sz w:val="24"/>
        </w:rPr>
        <w:t xml:space="preserve"> 06</w:t>
      </w:r>
      <w:r w:rsidRPr="00F71C2B">
        <w:rPr>
          <w:b/>
          <w:sz w:val="24"/>
        </w:rPr>
        <w:t>. Februar 2019</w:t>
      </w:r>
      <w:r w:rsidRPr="00F71C2B">
        <w:rPr>
          <w:sz w:val="24"/>
        </w:rPr>
        <w:t xml:space="preserve"> findet </w:t>
      </w:r>
      <w:r w:rsidRPr="00F71C2B">
        <w:rPr>
          <w:b/>
          <w:sz w:val="24"/>
        </w:rPr>
        <w:t>um 19 Uhr</w:t>
      </w:r>
      <w:r w:rsidRPr="00F71C2B">
        <w:rPr>
          <w:sz w:val="24"/>
        </w:rPr>
        <w:t xml:space="preserve"> der Vorspielabend in der Aula des ESG statt. Organisiert wird die Veranstaltung von Schülerinnen des IB-Jahrgangs 2019. </w:t>
      </w:r>
    </w:p>
    <w:p w:rsidR="00FA6913" w:rsidRPr="00F71C2B" w:rsidRDefault="003E7FEB">
      <w:pPr>
        <w:rPr>
          <w:sz w:val="24"/>
        </w:rPr>
      </w:pPr>
      <w:r w:rsidRPr="00F71C2B">
        <w:rPr>
          <w:sz w:val="24"/>
        </w:rPr>
        <w:t xml:space="preserve">Sowohl Instrumentalisten als auch Sänger sind herzlich eingeladen, </w:t>
      </w:r>
      <w:r w:rsidR="00FA6913" w:rsidRPr="00F71C2B">
        <w:rPr>
          <w:sz w:val="24"/>
        </w:rPr>
        <w:t xml:space="preserve">einen musikalischen Beitrag zu leisten. Auch ein Auftritt in Kleingruppen wäre denkbar. Falls Ihr andere künstlerische Darbietungen präsentieren möchtet (etwa Tanz oder </w:t>
      </w:r>
      <w:proofErr w:type="spellStart"/>
      <w:r w:rsidR="00FA6913" w:rsidRPr="00F71C2B">
        <w:rPr>
          <w:sz w:val="24"/>
        </w:rPr>
        <w:t>Poetry</w:t>
      </w:r>
      <w:proofErr w:type="spellEnd"/>
      <w:r w:rsidR="00FA6913" w:rsidRPr="00F71C2B">
        <w:rPr>
          <w:sz w:val="24"/>
        </w:rPr>
        <w:t xml:space="preserve"> Slam), nehmen wir auch dafür gerne Anmeldungen entgegen. </w:t>
      </w:r>
    </w:p>
    <w:p w:rsidR="00FA6913" w:rsidRPr="00F71C2B" w:rsidRDefault="00FA6913">
      <w:pPr>
        <w:rPr>
          <w:sz w:val="24"/>
        </w:rPr>
      </w:pPr>
      <w:r w:rsidRPr="00F71C2B">
        <w:rPr>
          <w:sz w:val="24"/>
        </w:rPr>
        <w:t xml:space="preserve">Wenn Ihr teilnehmen möchtet, könnt Ihr den Abschnitt unten ausgefüllt </w:t>
      </w:r>
      <w:r w:rsidR="00317F6F">
        <w:rPr>
          <w:b/>
          <w:sz w:val="24"/>
        </w:rPr>
        <w:t>bis zum 19</w:t>
      </w:r>
      <w:r w:rsidRPr="00F71C2B">
        <w:rPr>
          <w:b/>
          <w:sz w:val="24"/>
        </w:rPr>
        <w:t>. Dezember</w:t>
      </w:r>
      <w:r w:rsidR="0012339F">
        <w:rPr>
          <w:sz w:val="24"/>
        </w:rPr>
        <w:t xml:space="preserve"> </w:t>
      </w:r>
      <w:r w:rsidRPr="00F71C2B">
        <w:rPr>
          <w:sz w:val="24"/>
        </w:rPr>
        <w:t xml:space="preserve">bei Herrn Rasche oder Herrn Rödiger beziehungsweise im Sekretariat abgeben.  </w:t>
      </w:r>
      <w:r w:rsidR="007C521A">
        <w:rPr>
          <w:sz w:val="24"/>
        </w:rPr>
        <w:t>Weite</w:t>
      </w:r>
      <w:r w:rsidR="00317F6F">
        <w:rPr>
          <w:sz w:val="24"/>
        </w:rPr>
        <w:t xml:space="preserve">re Anmeldeformulare liegen </w:t>
      </w:r>
      <w:r w:rsidR="007C521A">
        <w:rPr>
          <w:sz w:val="24"/>
        </w:rPr>
        <w:t xml:space="preserve">vor dem Sekretariat bei den Vertretungsmaterialien aus. </w:t>
      </w:r>
      <w:bookmarkStart w:id="0" w:name="_GoBack"/>
      <w:bookmarkEnd w:id="0"/>
    </w:p>
    <w:p w:rsidR="00FA6913" w:rsidRPr="00F71C2B" w:rsidRDefault="00FA6913">
      <w:pPr>
        <w:rPr>
          <w:sz w:val="24"/>
        </w:rPr>
      </w:pPr>
      <w:r w:rsidRPr="00F71C2B">
        <w:rPr>
          <w:sz w:val="24"/>
        </w:rPr>
        <w:t>Wir freuen uns auf Euer Kommen!</w:t>
      </w:r>
    </w:p>
    <w:p w:rsidR="003D6C2D" w:rsidRPr="00F71C2B" w:rsidRDefault="003D6C2D">
      <w:pPr>
        <w:rPr>
          <w:sz w:val="24"/>
        </w:rPr>
      </w:pPr>
      <w:r w:rsidRPr="00F71C2B">
        <w:rPr>
          <w:sz w:val="24"/>
        </w:rPr>
        <w:t xml:space="preserve">Tabea, Rabea und Julia aus der Q2 </w:t>
      </w:r>
    </w:p>
    <w:p w:rsidR="00F71C2B" w:rsidRPr="00F71C2B" w:rsidRDefault="00F71C2B">
      <w:pPr>
        <w:rPr>
          <w:sz w:val="24"/>
        </w:rPr>
      </w:pPr>
    </w:p>
    <w:p w:rsidR="00F71C2B" w:rsidRPr="00F71C2B" w:rsidRDefault="00F71C2B">
      <w:pPr>
        <w:rPr>
          <w:sz w:val="24"/>
        </w:rPr>
      </w:pPr>
      <w:r w:rsidRPr="00F71C2B">
        <w:rPr>
          <w:sz w:val="24"/>
        </w:rPr>
        <w:t>__     __     __     __     __     __     __     __     __     __     __     __     __     __     _</w:t>
      </w:r>
      <w:r>
        <w:rPr>
          <w:sz w:val="24"/>
        </w:rPr>
        <w:t xml:space="preserve">_     __     __     __  </w:t>
      </w:r>
      <w:r w:rsidRPr="00F71C2B">
        <w:rPr>
          <w:sz w:val="24"/>
        </w:rPr>
        <w:t xml:space="preserve">  </w:t>
      </w:r>
    </w:p>
    <w:p w:rsidR="00F71C2B" w:rsidRPr="00F71C2B" w:rsidRDefault="00F71C2B">
      <w:pPr>
        <w:rPr>
          <w:sz w:val="24"/>
        </w:rPr>
      </w:pPr>
    </w:p>
    <w:p w:rsidR="003D6C2D" w:rsidRPr="00F71C2B" w:rsidRDefault="00F71C2B">
      <w:pPr>
        <w:rPr>
          <w:sz w:val="28"/>
          <w:u w:val="single"/>
        </w:rPr>
      </w:pPr>
      <w:r w:rsidRPr="00F71C2B">
        <w:rPr>
          <w:sz w:val="28"/>
          <w:u w:val="single"/>
        </w:rPr>
        <w:t>Anmeldung zum Vorspielabend</w:t>
      </w:r>
    </w:p>
    <w:p w:rsidR="003D6C2D" w:rsidRPr="00F71C2B" w:rsidRDefault="003D6C2D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6"/>
        <w:gridCol w:w="2487"/>
        <w:gridCol w:w="2172"/>
        <w:gridCol w:w="2057"/>
      </w:tblGrid>
      <w:tr w:rsidR="003D6C2D" w:rsidRPr="00F71C2B" w:rsidTr="003D6C2D">
        <w:tc>
          <w:tcPr>
            <w:tcW w:w="2346" w:type="dxa"/>
          </w:tcPr>
          <w:p w:rsidR="003D6C2D" w:rsidRPr="00F71C2B" w:rsidRDefault="003D6C2D">
            <w:pPr>
              <w:rPr>
                <w:b/>
                <w:sz w:val="24"/>
              </w:rPr>
            </w:pPr>
            <w:r w:rsidRPr="00F71C2B">
              <w:rPr>
                <w:b/>
                <w:sz w:val="24"/>
              </w:rPr>
              <w:t>Name(n)</w:t>
            </w:r>
          </w:p>
        </w:tc>
        <w:tc>
          <w:tcPr>
            <w:tcW w:w="2487" w:type="dxa"/>
          </w:tcPr>
          <w:p w:rsidR="003D6C2D" w:rsidRPr="00F71C2B" w:rsidRDefault="003D6C2D">
            <w:pPr>
              <w:rPr>
                <w:b/>
                <w:sz w:val="24"/>
              </w:rPr>
            </w:pPr>
            <w:r w:rsidRPr="00F71C2B">
              <w:rPr>
                <w:b/>
                <w:sz w:val="24"/>
              </w:rPr>
              <w:t>Klasse(n)</w:t>
            </w:r>
          </w:p>
        </w:tc>
        <w:tc>
          <w:tcPr>
            <w:tcW w:w="2172" w:type="dxa"/>
          </w:tcPr>
          <w:p w:rsidR="003D6C2D" w:rsidRPr="00F71C2B" w:rsidRDefault="003D6C2D">
            <w:pPr>
              <w:rPr>
                <w:b/>
                <w:sz w:val="24"/>
              </w:rPr>
            </w:pPr>
            <w:r w:rsidRPr="00F71C2B">
              <w:rPr>
                <w:b/>
                <w:sz w:val="24"/>
              </w:rPr>
              <w:t>E-Mail</w:t>
            </w:r>
          </w:p>
        </w:tc>
        <w:tc>
          <w:tcPr>
            <w:tcW w:w="2057" w:type="dxa"/>
          </w:tcPr>
          <w:p w:rsidR="003D6C2D" w:rsidRPr="00F71C2B" w:rsidRDefault="003D6C2D">
            <w:pPr>
              <w:rPr>
                <w:b/>
                <w:sz w:val="24"/>
              </w:rPr>
            </w:pPr>
            <w:r w:rsidRPr="00F71C2B">
              <w:rPr>
                <w:b/>
                <w:sz w:val="24"/>
              </w:rPr>
              <w:t>Instrument(e)</w:t>
            </w:r>
          </w:p>
        </w:tc>
      </w:tr>
      <w:tr w:rsidR="003D6C2D" w:rsidRPr="00F71C2B" w:rsidTr="003D6C2D">
        <w:trPr>
          <w:trHeight w:val="981"/>
        </w:trPr>
        <w:tc>
          <w:tcPr>
            <w:tcW w:w="2346" w:type="dxa"/>
          </w:tcPr>
          <w:p w:rsidR="003D6C2D" w:rsidRPr="00F71C2B" w:rsidRDefault="003D6C2D">
            <w:pPr>
              <w:rPr>
                <w:sz w:val="24"/>
              </w:rPr>
            </w:pPr>
          </w:p>
        </w:tc>
        <w:tc>
          <w:tcPr>
            <w:tcW w:w="2487" w:type="dxa"/>
          </w:tcPr>
          <w:p w:rsidR="003D6C2D" w:rsidRPr="00F71C2B" w:rsidRDefault="003D6C2D">
            <w:pPr>
              <w:rPr>
                <w:sz w:val="24"/>
              </w:rPr>
            </w:pPr>
          </w:p>
        </w:tc>
        <w:tc>
          <w:tcPr>
            <w:tcW w:w="2172" w:type="dxa"/>
          </w:tcPr>
          <w:p w:rsidR="003D6C2D" w:rsidRPr="00F71C2B" w:rsidRDefault="003D6C2D">
            <w:pPr>
              <w:rPr>
                <w:sz w:val="24"/>
              </w:rPr>
            </w:pPr>
          </w:p>
        </w:tc>
        <w:tc>
          <w:tcPr>
            <w:tcW w:w="2057" w:type="dxa"/>
          </w:tcPr>
          <w:p w:rsidR="003D6C2D" w:rsidRPr="00F71C2B" w:rsidRDefault="003D6C2D">
            <w:pPr>
              <w:rPr>
                <w:sz w:val="24"/>
              </w:rPr>
            </w:pPr>
          </w:p>
        </w:tc>
      </w:tr>
    </w:tbl>
    <w:p w:rsidR="003D6C2D" w:rsidRPr="00F71C2B" w:rsidRDefault="003D6C2D">
      <w:pPr>
        <w:rPr>
          <w:sz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90"/>
        <w:gridCol w:w="3118"/>
        <w:gridCol w:w="1559"/>
      </w:tblGrid>
      <w:tr w:rsidR="00105D69" w:rsidRPr="00F71C2B" w:rsidTr="00105D69">
        <w:tc>
          <w:tcPr>
            <w:tcW w:w="4390" w:type="dxa"/>
          </w:tcPr>
          <w:p w:rsidR="00105D69" w:rsidRPr="00F71C2B" w:rsidRDefault="00105D69">
            <w:pPr>
              <w:rPr>
                <w:b/>
                <w:sz w:val="24"/>
              </w:rPr>
            </w:pPr>
            <w:r w:rsidRPr="00F71C2B">
              <w:rPr>
                <w:b/>
                <w:sz w:val="24"/>
              </w:rPr>
              <w:t xml:space="preserve">Titel des Stücks </w:t>
            </w:r>
          </w:p>
        </w:tc>
        <w:tc>
          <w:tcPr>
            <w:tcW w:w="3118" w:type="dxa"/>
          </w:tcPr>
          <w:p w:rsidR="00105D69" w:rsidRPr="00F71C2B" w:rsidRDefault="00105D69" w:rsidP="003D6C2D">
            <w:pPr>
              <w:rPr>
                <w:b/>
                <w:sz w:val="24"/>
              </w:rPr>
            </w:pPr>
            <w:r w:rsidRPr="00F71C2B">
              <w:rPr>
                <w:b/>
                <w:sz w:val="24"/>
              </w:rPr>
              <w:t>Komponist</w:t>
            </w:r>
          </w:p>
        </w:tc>
        <w:tc>
          <w:tcPr>
            <w:tcW w:w="1559" w:type="dxa"/>
          </w:tcPr>
          <w:p w:rsidR="00105D69" w:rsidRPr="00F71C2B" w:rsidRDefault="00105D69">
            <w:pPr>
              <w:rPr>
                <w:b/>
                <w:sz w:val="24"/>
              </w:rPr>
            </w:pPr>
            <w:r w:rsidRPr="00F71C2B">
              <w:rPr>
                <w:b/>
                <w:sz w:val="24"/>
              </w:rPr>
              <w:t>Dauer</w:t>
            </w:r>
          </w:p>
        </w:tc>
      </w:tr>
      <w:tr w:rsidR="00105D69" w:rsidRPr="00F71C2B" w:rsidTr="00105D69">
        <w:trPr>
          <w:trHeight w:val="1246"/>
        </w:trPr>
        <w:tc>
          <w:tcPr>
            <w:tcW w:w="4390" w:type="dxa"/>
          </w:tcPr>
          <w:p w:rsidR="00105D69" w:rsidRPr="00F71C2B" w:rsidRDefault="00105D69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105D69" w:rsidRPr="00F71C2B" w:rsidRDefault="00105D6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105D69" w:rsidRPr="00F71C2B" w:rsidRDefault="00105D69">
            <w:pPr>
              <w:rPr>
                <w:sz w:val="24"/>
              </w:rPr>
            </w:pPr>
          </w:p>
        </w:tc>
      </w:tr>
    </w:tbl>
    <w:p w:rsidR="003D6C2D" w:rsidRPr="00F71C2B" w:rsidRDefault="003D6C2D">
      <w:pPr>
        <w:rPr>
          <w:sz w:val="24"/>
        </w:rPr>
      </w:pPr>
    </w:p>
    <w:p w:rsidR="003D6C2D" w:rsidRPr="00F71C2B" w:rsidRDefault="003D6C2D">
      <w:pPr>
        <w:rPr>
          <w:sz w:val="24"/>
        </w:rPr>
      </w:pPr>
      <w:r w:rsidRPr="00F71C2B">
        <w:rPr>
          <w:sz w:val="24"/>
        </w:rPr>
        <w:t xml:space="preserve">Für den Fall, dass Ihr eine Begleitung benötigt, wäre es schön, wenn Ihr diese selbst </w:t>
      </w:r>
      <w:r w:rsidR="00105D69" w:rsidRPr="00F71C2B">
        <w:rPr>
          <w:sz w:val="24"/>
        </w:rPr>
        <w:t>organisieren</w:t>
      </w:r>
      <w:r w:rsidRPr="00F71C2B">
        <w:rPr>
          <w:sz w:val="24"/>
        </w:rPr>
        <w:t xml:space="preserve"> könntet. </w:t>
      </w:r>
    </w:p>
    <w:p w:rsidR="00105D69" w:rsidRPr="00F71C2B" w:rsidRDefault="00105D69">
      <w:pPr>
        <w:rPr>
          <w:sz w:val="24"/>
        </w:rPr>
      </w:pPr>
    </w:p>
    <w:p w:rsidR="00FA6913" w:rsidRPr="000C54D4" w:rsidRDefault="00105D69">
      <w:pPr>
        <w:rPr>
          <w:sz w:val="24"/>
        </w:rPr>
      </w:pPr>
      <w:r w:rsidRPr="00F71C2B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C6A2" wp14:editId="13DBFA63">
                <wp:simplePos x="0" y="0"/>
                <wp:positionH relativeFrom="column">
                  <wp:posOffset>3892550</wp:posOffset>
                </wp:positionH>
                <wp:positionV relativeFrom="paragraph">
                  <wp:posOffset>102235</wp:posOffset>
                </wp:positionV>
                <wp:extent cx="889012" cy="40544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12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5D69" w:rsidRDefault="00105D69" w:rsidP="00105D69">
                            <w: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87C6A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6.5pt;margin-top:8.05pt;width:70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" filled="f" stroked="f" strokeweight=".5pt">
                <v:textbox>
                  <w:txbxContent>
                    <w:p w:rsidR="00105D69" w:rsidRDefault="00105D69" w:rsidP="00105D69">
                      <w: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Pr="00F71C2B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480324</wp:posOffset>
                </wp:positionH>
                <wp:positionV relativeFrom="paragraph">
                  <wp:posOffset>87139</wp:posOffset>
                </wp:positionV>
                <wp:extent cx="914400" cy="914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D69" w:rsidRDefault="00105D69">
                            <w: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feld 2" o:spid="_x0000_s1027" type="#_x0000_t202" style="position:absolute;margin-left:37.8pt;margin-top:6.8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" filled="f" stroked="f" strokeweight=".5pt">
                <v:textbox>
                  <w:txbxContent>
                    <w:p w:rsidR="00105D69" w:rsidRDefault="00105D69">
                      <w: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F71C2B">
        <w:rPr>
          <w:sz w:val="24"/>
        </w:rPr>
        <w:t>________________________                                                 ___________________________</w:t>
      </w:r>
    </w:p>
    <w:sectPr w:rsidR="00FA6913" w:rsidRPr="000C54D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61" w:rsidRDefault="00814D61" w:rsidP="00105D69">
      <w:pPr>
        <w:spacing w:after="0" w:line="240" w:lineRule="auto"/>
      </w:pPr>
      <w:r>
        <w:separator/>
      </w:r>
    </w:p>
  </w:endnote>
  <w:endnote w:type="continuationSeparator" w:id="0">
    <w:p w:rsidR="00814D61" w:rsidRDefault="00814D61" w:rsidP="0010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61" w:rsidRDefault="00814D61" w:rsidP="00105D69">
      <w:pPr>
        <w:spacing w:after="0" w:line="240" w:lineRule="auto"/>
      </w:pPr>
      <w:r>
        <w:separator/>
      </w:r>
    </w:p>
  </w:footnote>
  <w:footnote w:type="continuationSeparator" w:id="0">
    <w:p w:rsidR="00814D61" w:rsidRDefault="00814D61" w:rsidP="0010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69" w:rsidRPr="00105D69" w:rsidRDefault="00105D69">
    <w:pPr>
      <w:pStyle w:val="Kopfzeile"/>
      <w:jc w:val="right"/>
      <w:rPr>
        <w:sz w:val="24"/>
        <w:szCs w:val="24"/>
      </w:rPr>
    </w:pPr>
    <w:r w:rsidRPr="00105D69">
      <w:rPr>
        <w:sz w:val="24"/>
        <w:szCs w:val="24"/>
      </w:rPr>
      <w:t>26.11.2018</w:t>
    </w:r>
  </w:p>
  <w:p w:rsidR="00105D69" w:rsidRDefault="00105D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B"/>
    <w:rsid w:val="000C54D4"/>
    <w:rsid w:val="000D3CE2"/>
    <w:rsid w:val="00105D69"/>
    <w:rsid w:val="0012339F"/>
    <w:rsid w:val="00182EAD"/>
    <w:rsid w:val="00317F6F"/>
    <w:rsid w:val="003D6C2D"/>
    <w:rsid w:val="003E7FEB"/>
    <w:rsid w:val="00656E1B"/>
    <w:rsid w:val="0068457D"/>
    <w:rsid w:val="00792C60"/>
    <w:rsid w:val="007C521A"/>
    <w:rsid w:val="00814D61"/>
    <w:rsid w:val="00966C41"/>
    <w:rsid w:val="00A114D9"/>
    <w:rsid w:val="00F46F8A"/>
    <w:rsid w:val="00F71C2B"/>
    <w:rsid w:val="00F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FFAB-54AE-4A52-AD1E-E8770C9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D69"/>
  </w:style>
  <w:style w:type="paragraph" w:styleId="Fuzeile">
    <w:name w:val="footer"/>
    <w:basedOn w:val="Standard"/>
    <w:link w:val="FuzeileZchn"/>
    <w:uiPriority w:val="99"/>
    <w:unhideWhenUsed/>
    <w:rsid w:val="001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178B-9B20-4B94-B687-D1862F25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Flick</dc:creator>
  <cp:keywords/>
  <dc:description/>
  <cp:lastModifiedBy>Julia Flick</cp:lastModifiedBy>
  <cp:revision>7</cp:revision>
  <dcterms:created xsi:type="dcterms:W3CDTF">2018-11-22T07:23:00Z</dcterms:created>
  <dcterms:modified xsi:type="dcterms:W3CDTF">2018-12-07T12:39:00Z</dcterms:modified>
</cp:coreProperties>
</file>